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164341</wp:posOffset>
            </wp:positionH>
            <wp:positionV relativeFrom="paragraph">
              <wp:posOffset>-55480</wp:posOffset>
            </wp:positionV>
            <wp:extent cx="3679620"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79620"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1A2203" w:rsidP="00EE06BA">
      <w:pPr>
        <w:jc w:val="center"/>
        <w:rPr>
          <w:b/>
          <w:sz w:val="44"/>
        </w:rPr>
      </w:pPr>
      <w:r>
        <w:rPr>
          <w:b/>
          <w:sz w:val="36"/>
        </w:rPr>
        <w:t xml:space="preserve">Lesson </w:t>
      </w:r>
      <w:r w:rsidR="0015290D">
        <w:rPr>
          <w:b/>
          <w:sz w:val="36"/>
        </w:rPr>
        <w:t>2</w:t>
      </w:r>
      <w:r>
        <w:rPr>
          <w:b/>
          <w:sz w:val="36"/>
        </w:rPr>
        <w:t xml:space="preserve"> – Don’t Be </w:t>
      </w:r>
      <w:r w:rsidR="0015290D">
        <w:rPr>
          <w:b/>
          <w:sz w:val="36"/>
        </w:rPr>
        <w:t>Lazy</w:t>
      </w:r>
      <w:r>
        <w:rPr>
          <w:b/>
          <w:sz w:val="36"/>
        </w:rPr>
        <w:t>!</w:t>
      </w:r>
    </w:p>
    <w:p w:rsidR="0015290D" w:rsidRPr="00BA5DDB" w:rsidRDefault="0015290D" w:rsidP="0015290D">
      <w:pPr>
        <w:ind w:left="0" w:firstLine="0"/>
        <w:jc w:val="both"/>
        <w:rPr>
          <w:sz w:val="24"/>
        </w:rPr>
      </w:pPr>
      <w:r w:rsidRPr="00BA5DDB">
        <w:rPr>
          <w:sz w:val="24"/>
        </w:rPr>
        <w:t xml:space="preserve">A </w:t>
      </w:r>
      <w:r>
        <w:rPr>
          <w:sz w:val="24"/>
        </w:rPr>
        <w:t>Nielsen study released about a year ago found that the average American spends over 11 hours a day on media.</w:t>
      </w:r>
      <w:r>
        <w:rPr>
          <w:sz w:val="24"/>
        </w:rPr>
        <w:t xml:space="preserve"> We live in an age </w:t>
      </w:r>
      <w:r>
        <w:rPr>
          <w:sz w:val="24"/>
        </w:rPr>
        <w:t xml:space="preserve">where media is offering entertainment every second of our, and many people are taking the media up on that offer. </w:t>
      </w:r>
      <w:r>
        <w:rPr>
          <w:sz w:val="24"/>
        </w:rPr>
        <w:t xml:space="preserve">But laziness isn’t </w:t>
      </w:r>
      <w:r>
        <w:rPr>
          <w:sz w:val="24"/>
        </w:rPr>
        <w:t>a technology problem; it’s a human problem. Laziness was a problem in the farming community in ancient Israel where the latest technology was the plow. That’s the cultural background for the warnings were about to read, so the problem isn’t Google or Facebook of Netflix or Instag</w:t>
      </w:r>
      <w:r>
        <w:rPr>
          <w:sz w:val="24"/>
        </w:rPr>
        <w:t>ram. The problem is our hearts, and the answer is in God’s Word.</w:t>
      </w:r>
    </w:p>
    <w:p w:rsidR="0015290D" w:rsidRPr="00827280" w:rsidRDefault="0015290D" w:rsidP="00827280">
      <w:pPr>
        <w:pBdr>
          <w:top w:val="single" w:sz="4" w:space="1" w:color="auto"/>
          <w:bottom w:val="single" w:sz="4" w:space="1" w:color="auto"/>
        </w:pBdr>
        <w:shd w:val="clear" w:color="auto" w:fill="92D050"/>
        <w:jc w:val="center"/>
        <w:rPr>
          <w:b/>
          <w:sz w:val="24"/>
          <w:szCs w:val="24"/>
        </w:rPr>
      </w:pPr>
      <w:r w:rsidRPr="00827280">
        <w:rPr>
          <w:b/>
          <w:sz w:val="24"/>
          <w:szCs w:val="24"/>
        </w:rPr>
        <w:t>The Causes of Laziness</w:t>
      </w:r>
    </w:p>
    <w:p w:rsidR="0015290D" w:rsidRPr="00827280" w:rsidRDefault="0015290D" w:rsidP="00827280">
      <w:pPr>
        <w:ind w:left="0" w:firstLine="0"/>
        <w:jc w:val="both"/>
        <w:rPr>
          <w:b/>
          <w:sz w:val="24"/>
        </w:rPr>
      </w:pPr>
      <w:r w:rsidRPr="00827280">
        <w:rPr>
          <w:b/>
          <w:sz w:val="24"/>
        </w:rPr>
        <w:t>Laziness is caused by out of control desires</w:t>
      </w:r>
      <w:r w:rsidRPr="00827280">
        <w:rPr>
          <w:b/>
          <w:sz w:val="24"/>
        </w:rPr>
        <w:t>.</w:t>
      </w:r>
    </w:p>
    <w:p w:rsidR="00827280" w:rsidRPr="00827280" w:rsidRDefault="0015290D" w:rsidP="001D2DBD">
      <w:pPr>
        <w:pStyle w:val="ListParagraph"/>
        <w:numPr>
          <w:ilvl w:val="0"/>
          <w:numId w:val="21"/>
        </w:numPr>
        <w:jc w:val="both"/>
        <w:rPr>
          <w:b/>
          <w:sz w:val="24"/>
        </w:rPr>
      </w:pPr>
      <w:r w:rsidRPr="00827280">
        <w:rPr>
          <w:sz w:val="24"/>
        </w:rPr>
        <w:t>An out of control desire for rest</w:t>
      </w:r>
      <w:r w:rsidRPr="00827280">
        <w:rPr>
          <w:sz w:val="24"/>
        </w:rPr>
        <w:t xml:space="preserve"> (Proverbs 6:10-11; 24:33-34; 26:14)</w:t>
      </w:r>
    </w:p>
    <w:p w:rsidR="0015290D" w:rsidRPr="00827280" w:rsidRDefault="0015290D" w:rsidP="001D2DBD">
      <w:pPr>
        <w:pStyle w:val="ListParagraph"/>
        <w:numPr>
          <w:ilvl w:val="0"/>
          <w:numId w:val="21"/>
        </w:numPr>
        <w:jc w:val="both"/>
        <w:rPr>
          <w:sz w:val="24"/>
        </w:rPr>
      </w:pPr>
      <w:r w:rsidRPr="00827280">
        <w:rPr>
          <w:sz w:val="24"/>
        </w:rPr>
        <w:t>Out of control desires in general</w:t>
      </w:r>
      <w:r w:rsidR="00827280">
        <w:rPr>
          <w:sz w:val="24"/>
        </w:rPr>
        <w:t xml:space="preserve"> (21:25-26)</w:t>
      </w:r>
    </w:p>
    <w:p w:rsidR="0015290D" w:rsidRPr="00827280" w:rsidRDefault="0015290D" w:rsidP="00827280">
      <w:pPr>
        <w:jc w:val="both"/>
        <w:rPr>
          <w:b/>
          <w:sz w:val="24"/>
        </w:rPr>
      </w:pPr>
      <w:r w:rsidRPr="00827280">
        <w:rPr>
          <w:b/>
          <w:sz w:val="24"/>
        </w:rPr>
        <w:t>Laziness is caused by poor excuses</w:t>
      </w:r>
      <w:r w:rsidRPr="00827280">
        <w:rPr>
          <w:b/>
          <w:sz w:val="24"/>
        </w:rPr>
        <w:t xml:space="preserve"> (22:13; 26:13).</w:t>
      </w:r>
    </w:p>
    <w:p w:rsidR="00827280" w:rsidRDefault="0015290D" w:rsidP="00827280">
      <w:pPr>
        <w:jc w:val="both"/>
        <w:rPr>
          <w:b/>
          <w:sz w:val="24"/>
        </w:rPr>
      </w:pPr>
      <w:r w:rsidRPr="00827280">
        <w:rPr>
          <w:b/>
          <w:sz w:val="24"/>
        </w:rPr>
        <w:t>Laziness is caused by pride</w:t>
      </w:r>
      <w:r w:rsidRPr="00827280">
        <w:rPr>
          <w:b/>
          <w:sz w:val="24"/>
        </w:rPr>
        <w:t xml:space="preserve"> (26:16). </w:t>
      </w:r>
    </w:p>
    <w:p w:rsidR="0015290D" w:rsidRPr="00827280" w:rsidRDefault="0015290D" w:rsidP="00827280">
      <w:pPr>
        <w:ind w:firstLine="0"/>
        <w:jc w:val="both"/>
        <w:rPr>
          <w:b/>
          <w:sz w:val="24"/>
        </w:rPr>
      </w:pPr>
      <w:r w:rsidRPr="00827280">
        <w:rPr>
          <w:sz w:val="24"/>
        </w:rPr>
        <w:t>So let me ask you, are you a lazy person? Would people around you describe you as a lazy person? Would God?</w:t>
      </w:r>
      <w:r w:rsidRPr="00827280">
        <w:rPr>
          <w:sz w:val="24"/>
        </w:rPr>
        <w:t xml:space="preserve"> Do </w:t>
      </w:r>
      <w:r w:rsidRPr="00827280">
        <w:rPr>
          <w:sz w:val="24"/>
        </w:rPr>
        <w:lastRenderedPageBreak/>
        <w:t>you get frustrated when others try to point out that you’re not pulling your weight?</w:t>
      </w:r>
    </w:p>
    <w:p w:rsidR="0015290D" w:rsidRPr="00827280" w:rsidRDefault="0015290D" w:rsidP="00827280">
      <w:pPr>
        <w:pBdr>
          <w:top w:val="single" w:sz="4" w:space="1" w:color="auto"/>
          <w:bottom w:val="single" w:sz="4" w:space="1" w:color="auto"/>
        </w:pBdr>
        <w:shd w:val="clear" w:color="auto" w:fill="92D050"/>
        <w:jc w:val="center"/>
        <w:rPr>
          <w:b/>
          <w:sz w:val="24"/>
          <w:szCs w:val="24"/>
        </w:rPr>
      </w:pPr>
      <w:r w:rsidRPr="00827280">
        <w:rPr>
          <w:b/>
          <w:sz w:val="24"/>
          <w:szCs w:val="24"/>
        </w:rPr>
        <w:t>The Cost of Laziness</w:t>
      </w:r>
    </w:p>
    <w:p w:rsidR="0015290D" w:rsidRPr="00827280" w:rsidRDefault="0015290D" w:rsidP="00827280">
      <w:pPr>
        <w:ind w:left="0" w:firstLine="0"/>
        <w:jc w:val="both"/>
        <w:rPr>
          <w:sz w:val="24"/>
        </w:rPr>
      </w:pPr>
      <w:r w:rsidRPr="00827280">
        <w:rPr>
          <w:sz w:val="24"/>
        </w:rPr>
        <w:t xml:space="preserve">Laziness is a problem in all of our hearts. And laziness begins affecting us, but often slowly. It exacts a price a little at a time until we look back and realize how much we’ve lost, but it’s too late. That’s why Proverbs warns us up front about what will happen if we choose to live a lazy lifestyle. </w:t>
      </w:r>
    </w:p>
    <w:p w:rsidR="00827280" w:rsidRDefault="0015290D" w:rsidP="00827280">
      <w:pPr>
        <w:ind w:left="0" w:firstLine="0"/>
        <w:jc w:val="both"/>
        <w:rPr>
          <w:i/>
          <w:sz w:val="24"/>
        </w:rPr>
      </w:pPr>
      <w:r w:rsidRPr="00827280">
        <w:rPr>
          <w:b/>
          <w:sz w:val="24"/>
        </w:rPr>
        <w:t>Laziness leads to lack</w:t>
      </w:r>
      <w:r w:rsidRPr="00827280">
        <w:rPr>
          <w:b/>
          <w:sz w:val="24"/>
        </w:rPr>
        <w:t xml:space="preserve"> (Proverbs 10:4; 12:27; 13:4; 19:15; 20:4; 20:13; 2 Thessalonians 3:10).</w:t>
      </w:r>
    </w:p>
    <w:p w:rsidR="0015290D" w:rsidRPr="00827280" w:rsidRDefault="0015290D" w:rsidP="00827280">
      <w:pPr>
        <w:ind w:left="0" w:firstLine="0"/>
        <w:jc w:val="both"/>
        <w:rPr>
          <w:i/>
          <w:sz w:val="24"/>
        </w:rPr>
      </w:pPr>
      <w:r w:rsidRPr="00827280">
        <w:rPr>
          <w:b/>
          <w:sz w:val="24"/>
        </w:rPr>
        <w:t>Laziness is pathetic</w:t>
      </w:r>
      <w:r w:rsidRPr="00827280">
        <w:rPr>
          <w:b/>
          <w:sz w:val="24"/>
        </w:rPr>
        <w:t xml:space="preserve"> (19:24; 26:15).</w:t>
      </w:r>
    </w:p>
    <w:p w:rsidR="0015290D" w:rsidRPr="00827280" w:rsidRDefault="0015290D" w:rsidP="00827280">
      <w:pPr>
        <w:ind w:left="0" w:firstLine="0"/>
        <w:jc w:val="both"/>
        <w:rPr>
          <w:b/>
          <w:sz w:val="24"/>
        </w:rPr>
      </w:pPr>
      <w:r w:rsidRPr="00827280">
        <w:rPr>
          <w:b/>
          <w:sz w:val="24"/>
        </w:rPr>
        <w:t>Laziness affects others</w:t>
      </w:r>
      <w:r w:rsidRPr="00827280">
        <w:rPr>
          <w:b/>
          <w:sz w:val="24"/>
        </w:rPr>
        <w:t xml:space="preserve"> (Proverbs 10:26).</w:t>
      </w:r>
    </w:p>
    <w:p w:rsidR="00827280" w:rsidRPr="00827280" w:rsidRDefault="0015290D" w:rsidP="00827280">
      <w:pPr>
        <w:ind w:left="0" w:firstLine="0"/>
        <w:jc w:val="both"/>
        <w:rPr>
          <w:sz w:val="24"/>
        </w:rPr>
      </w:pPr>
      <w:r w:rsidRPr="00827280">
        <w:rPr>
          <w:b/>
          <w:sz w:val="24"/>
        </w:rPr>
        <w:t>Laziness prevents success</w:t>
      </w:r>
      <w:r w:rsidR="00827280" w:rsidRPr="00827280">
        <w:rPr>
          <w:b/>
          <w:sz w:val="24"/>
        </w:rPr>
        <w:t xml:space="preserve"> (Proverbs 12:24; 24:30-31, 34; 15:19).</w:t>
      </w:r>
    </w:p>
    <w:p w:rsidR="0015290D" w:rsidRPr="00827280" w:rsidRDefault="0015290D" w:rsidP="00827280">
      <w:pPr>
        <w:pBdr>
          <w:top w:val="single" w:sz="4" w:space="1" w:color="auto"/>
          <w:bottom w:val="single" w:sz="4" w:space="1" w:color="auto"/>
        </w:pBdr>
        <w:shd w:val="clear" w:color="auto" w:fill="92D050"/>
        <w:jc w:val="center"/>
        <w:rPr>
          <w:b/>
          <w:sz w:val="24"/>
          <w:szCs w:val="24"/>
        </w:rPr>
      </w:pPr>
      <w:r w:rsidRPr="00827280">
        <w:rPr>
          <w:b/>
          <w:sz w:val="24"/>
          <w:szCs w:val="24"/>
        </w:rPr>
        <w:t>The Cure for Laziness</w:t>
      </w:r>
    </w:p>
    <w:p w:rsidR="0015290D" w:rsidRPr="00827280" w:rsidRDefault="0015290D" w:rsidP="00827280">
      <w:pPr>
        <w:ind w:left="0" w:firstLine="0"/>
        <w:jc w:val="both"/>
        <w:rPr>
          <w:b/>
          <w:sz w:val="24"/>
        </w:rPr>
      </w:pPr>
      <w:r w:rsidRPr="00827280">
        <w:rPr>
          <w:b/>
          <w:sz w:val="24"/>
        </w:rPr>
        <w:t>Be teachable</w:t>
      </w:r>
      <w:r w:rsidR="00827280" w:rsidRPr="00827280">
        <w:rPr>
          <w:b/>
          <w:sz w:val="24"/>
        </w:rPr>
        <w:t xml:space="preserve"> (Proverbs 26:16)</w:t>
      </w:r>
    </w:p>
    <w:p w:rsidR="0015290D" w:rsidRPr="00827280" w:rsidRDefault="0015290D" w:rsidP="00827280">
      <w:pPr>
        <w:jc w:val="both"/>
        <w:rPr>
          <w:i/>
          <w:sz w:val="24"/>
        </w:rPr>
      </w:pPr>
      <w:r w:rsidRPr="00827280">
        <w:rPr>
          <w:b/>
          <w:sz w:val="24"/>
        </w:rPr>
        <w:t>Consider negative examples</w:t>
      </w:r>
      <w:r w:rsidR="00827280" w:rsidRPr="00827280">
        <w:rPr>
          <w:b/>
          <w:sz w:val="24"/>
        </w:rPr>
        <w:t xml:space="preserve"> (Proverbs 24:30-32)</w:t>
      </w:r>
      <w:r w:rsidRPr="00827280">
        <w:rPr>
          <w:i/>
          <w:sz w:val="24"/>
        </w:rPr>
        <w:t xml:space="preserve"> </w:t>
      </w:r>
    </w:p>
    <w:p w:rsidR="0015290D" w:rsidRPr="00827280" w:rsidRDefault="0015290D" w:rsidP="00827280">
      <w:pPr>
        <w:jc w:val="both"/>
        <w:rPr>
          <w:b/>
          <w:sz w:val="24"/>
        </w:rPr>
      </w:pPr>
      <w:r w:rsidRPr="00827280">
        <w:rPr>
          <w:b/>
          <w:sz w:val="24"/>
        </w:rPr>
        <w:t>Consider positive examples</w:t>
      </w:r>
    </w:p>
    <w:p w:rsidR="00827280" w:rsidRPr="00827280" w:rsidRDefault="0015290D" w:rsidP="00827280">
      <w:pPr>
        <w:pStyle w:val="ListParagraph"/>
        <w:numPr>
          <w:ilvl w:val="0"/>
          <w:numId w:val="22"/>
        </w:numPr>
        <w:jc w:val="both"/>
        <w:rPr>
          <w:i/>
          <w:sz w:val="24"/>
        </w:rPr>
      </w:pPr>
      <w:r w:rsidRPr="00827280">
        <w:rPr>
          <w:sz w:val="24"/>
        </w:rPr>
        <w:t>The Ant</w:t>
      </w:r>
      <w:r w:rsidR="00827280" w:rsidRPr="00827280">
        <w:rPr>
          <w:sz w:val="24"/>
        </w:rPr>
        <w:t xml:space="preserve"> (Proverbs 6:6-8)</w:t>
      </w:r>
      <w:r w:rsidR="00827280" w:rsidRPr="00827280">
        <w:rPr>
          <w:i/>
          <w:sz w:val="24"/>
        </w:rPr>
        <w:t xml:space="preserve"> </w:t>
      </w:r>
    </w:p>
    <w:p w:rsidR="00827280" w:rsidRPr="00827280" w:rsidRDefault="0015290D" w:rsidP="00827280">
      <w:pPr>
        <w:pStyle w:val="ListParagraph"/>
        <w:numPr>
          <w:ilvl w:val="0"/>
          <w:numId w:val="22"/>
        </w:numPr>
        <w:jc w:val="both"/>
        <w:rPr>
          <w:i/>
          <w:sz w:val="24"/>
        </w:rPr>
      </w:pPr>
      <w:r w:rsidRPr="00827280">
        <w:rPr>
          <w:sz w:val="24"/>
        </w:rPr>
        <w:t>God</w:t>
      </w:r>
      <w:r w:rsidR="00827280" w:rsidRPr="00827280">
        <w:rPr>
          <w:sz w:val="24"/>
        </w:rPr>
        <w:t xml:space="preserve"> (Genesis 2:2; John 5:17) </w:t>
      </w:r>
    </w:p>
    <w:p w:rsidR="0015290D" w:rsidRPr="00827280" w:rsidRDefault="0015290D" w:rsidP="00827280">
      <w:pPr>
        <w:pStyle w:val="ListParagraph"/>
        <w:numPr>
          <w:ilvl w:val="0"/>
          <w:numId w:val="22"/>
        </w:numPr>
        <w:jc w:val="both"/>
        <w:rPr>
          <w:i/>
          <w:sz w:val="24"/>
        </w:rPr>
      </w:pPr>
      <w:r w:rsidRPr="00827280">
        <w:rPr>
          <w:sz w:val="24"/>
        </w:rPr>
        <w:t>Other Godly examples</w:t>
      </w:r>
      <w:r w:rsidR="00827280" w:rsidRPr="00827280">
        <w:rPr>
          <w:sz w:val="24"/>
        </w:rPr>
        <w:t xml:space="preserve"> (2 Thessalonians 3:7)</w:t>
      </w:r>
    </w:p>
    <w:p w:rsidR="002232A5" w:rsidRPr="00827280" w:rsidRDefault="0015290D" w:rsidP="00827280">
      <w:pPr>
        <w:jc w:val="both"/>
        <w:rPr>
          <w:sz w:val="24"/>
        </w:rPr>
      </w:pPr>
      <w:r w:rsidRPr="00827280">
        <w:rPr>
          <w:b/>
          <w:sz w:val="24"/>
        </w:rPr>
        <w:t>Ask God for Help to Change</w:t>
      </w:r>
      <w:r w:rsidR="00827280" w:rsidRPr="00827280">
        <w:rPr>
          <w:b/>
          <w:sz w:val="24"/>
        </w:rPr>
        <w:t xml:space="preserve"> (Galatians 5:22)</w:t>
      </w:r>
      <w:bookmarkStart w:id="0" w:name="_GoBack"/>
      <w:bookmarkEnd w:id="0"/>
    </w:p>
    <w:sectPr w:rsidR="002232A5" w:rsidRPr="00827280"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1D" w:rsidRDefault="0032151D" w:rsidP="00807D30">
      <w:pPr>
        <w:spacing w:after="0" w:line="240" w:lineRule="auto"/>
      </w:pPr>
      <w:r>
        <w:separator/>
      </w:r>
    </w:p>
  </w:endnote>
  <w:endnote w:type="continuationSeparator" w:id="0">
    <w:p w:rsidR="0032151D" w:rsidRDefault="0032151D"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1D" w:rsidRDefault="0032151D" w:rsidP="00807D30">
      <w:pPr>
        <w:spacing w:after="0" w:line="240" w:lineRule="auto"/>
      </w:pPr>
      <w:r>
        <w:separator/>
      </w:r>
    </w:p>
  </w:footnote>
  <w:footnote w:type="continuationSeparator" w:id="0">
    <w:p w:rsidR="0032151D" w:rsidRDefault="0032151D"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197"/>
    <w:multiLevelType w:val="hybridMultilevel"/>
    <w:tmpl w:val="3B70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44D51"/>
    <w:multiLevelType w:val="hybridMultilevel"/>
    <w:tmpl w:val="9626C754"/>
    <w:lvl w:ilvl="0" w:tplc="DD7C9424">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580E"/>
    <w:multiLevelType w:val="hybridMultilevel"/>
    <w:tmpl w:val="8A8A5932"/>
    <w:lvl w:ilvl="0" w:tplc="1974DD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643BE"/>
    <w:multiLevelType w:val="hybridMultilevel"/>
    <w:tmpl w:val="100E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D37FE"/>
    <w:multiLevelType w:val="hybridMultilevel"/>
    <w:tmpl w:val="B3CAB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246A8"/>
    <w:multiLevelType w:val="hybridMultilevel"/>
    <w:tmpl w:val="D23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49D"/>
    <w:multiLevelType w:val="hybridMultilevel"/>
    <w:tmpl w:val="91E47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B3022E"/>
    <w:multiLevelType w:val="hybridMultilevel"/>
    <w:tmpl w:val="7D1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6E5252"/>
    <w:multiLevelType w:val="hybridMultilevel"/>
    <w:tmpl w:val="9B06A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853655"/>
    <w:multiLevelType w:val="hybridMultilevel"/>
    <w:tmpl w:val="4E44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964A0"/>
    <w:multiLevelType w:val="hybridMultilevel"/>
    <w:tmpl w:val="A1248992"/>
    <w:lvl w:ilvl="0" w:tplc="F7369DB4">
      <w:start w:val="1"/>
      <w:numFmt w:val="upperRoman"/>
      <w:lvlText w:val="%1."/>
      <w:lvlJc w:val="left"/>
      <w:pPr>
        <w:ind w:left="1080" w:hanging="720"/>
      </w:pPr>
      <w:rPr>
        <w:rFonts w:hint="default"/>
      </w:rPr>
    </w:lvl>
    <w:lvl w:ilvl="1" w:tplc="EFC631E8">
      <w:start w:val="1"/>
      <w:numFmt w:val="upperLetter"/>
      <w:lvlText w:val="%2."/>
      <w:lvlJc w:val="left"/>
      <w:pPr>
        <w:ind w:left="1440" w:hanging="360"/>
      </w:pPr>
      <w:rPr>
        <w:b/>
        <w:i w:val="0"/>
      </w:rPr>
    </w:lvl>
    <w:lvl w:ilvl="2" w:tplc="0FD6F2C0">
      <w:start w:val="1"/>
      <w:numFmt w:val="decimal"/>
      <w:lvlText w:val="%3."/>
      <w:lvlJc w:val="left"/>
      <w:pPr>
        <w:ind w:left="2160" w:hanging="180"/>
      </w:pPr>
      <w:rPr>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275A8"/>
    <w:multiLevelType w:val="hybridMultilevel"/>
    <w:tmpl w:val="247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326C3"/>
    <w:multiLevelType w:val="hybridMultilevel"/>
    <w:tmpl w:val="D0386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7"/>
  </w:num>
  <w:num w:numId="4">
    <w:abstractNumId w:val="9"/>
  </w:num>
  <w:num w:numId="5">
    <w:abstractNumId w:val="10"/>
  </w:num>
  <w:num w:numId="6">
    <w:abstractNumId w:val="15"/>
  </w:num>
  <w:num w:numId="7">
    <w:abstractNumId w:val="6"/>
  </w:num>
  <w:num w:numId="8">
    <w:abstractNumId w:val="14"/>
  </w:num>
  <w:num w:numId="9">
    <w:abstractNumId w:val="18"/>
  </w:num>
  <w:num w:numId="10">
    <w:abstractNumId w:val="5"/>
  </w:num>
  <w:num w:numId="11">
    <w:abstractNumId w:val="12"/>
  </w:num>
  <w:num w:numId="12">
    <w:abstractNumId w:val="16"/>
  </w:num>
  <w:num w:numId="13">
    <w:abstractNumId w:val="21"/>
  </w:num>
  <w:num w:numId="14">
    <w:abstractNumId w:val="17"/>
  </w:num>
  <w:num w:numId="15">
    <w:abstractNumId w:val="20"/>
  </w:num>
  <w:num w:numId="16">
    <w:abstractNumId w:val="4"/>
  </w:num>
  <w:num w:numId="17">
    <w:abstractNumId w:val="3"/>
  </w:num>
  <w:num w:numId="18">
    <w:abstractNumId w:val="13"/>
  </w:num>
  <w:num w:numId="19">
    <w:abstractNumId w:val="19"/>
  </w:num>
  <w:num w:numId="20">
    <w:abstractNumId w:val="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23A8B"/>
    <w:rsid w:val="0015290D"/>
    <w:rsid w:val="001A2203"/>
    <w:rsid w:val="001B0CD2"/>
    <w:rsid w:val="001E43DB"/>
    <w:rsid w:val="002232A5"/>
    <w:rsid w:val="00275FF6"/>
    <w:rsid w:val="0032151D"/>
    <w:rsid w:val="003513F0"/>
    <w:rsid w:val="00397128"/>
    <w:rsid w:val="003F027A"/>
    <w:rsid w:val="00437771"/>
    <w:rsid w:val="005276AA"/>
    <w:rsid w:val="006335DB"/>
    <w:rsid w:val="007259BF"/>
    <w:rsid w:val="00771140"/>
    <w:rsid w:val="00796736"/>
    <w:rsid w:val="00807D30"/>
    <w:rsid w:val="00827280"/>
    <w:rsid w:val="0088138C"/>
    <w:rsid w:val="009A76F6"/>
    <w:rsid w:val="009C2816"/>
    <w:rsid w:val="009E1036"/>
    <w:rsid w:val="00A23656"/>
    <w:rsid w:val="00A263F0"/>
    <w:rsid w:val="00A75EFF"/>
    <w:rsid w:val="00C23967"/>
    <w:rsid w:val="00C83926"/>
    <w:rsid w:val="00CF1C1B"/>
    <w:rsid w:val="00D1109F"/>
    <w:rsid w:val="00E2195F"/>
    <w:rsid w:val="00ED1002"/>
    <w:rsid w:val="00EE06BA"/>
    <w:rsid w:val="00FB2A71"/>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831B"/>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BalloonText">
    <w:name w:val="Balloon Text"/>
    <w:basedOn w:val="Normal"/>
    <w:link w:val="BalloonTextChar"/>
    <w:uiPriority w:val="99"/>
    <w:semiHidden/>
    <w:unhideWhenUsed/>
    <w:rsid w:val="00223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A5"/>
    <w:rPr>
      <w:rFonts w:ascii="Segoe UI" w:hAnsi="Segoe UI" w:cs="Segoe UI"/>
      <w:sz w:val="18"/>
      <w:szCs w:val="18"/>
    </w:rPr>
  </w:style>
  <w:style w:type="character" w:styleId="Hyperlink">
    <w:name w:val="Hyperlink"/>
    <w:basedOn w:val="DefaultParagraphFont"/>
    <w:uiPriority w:val="99"/>
    <w:semiHidden/>
    <w:unhideWhenUsed/>
    <w:rsid w:val="0015290D"/>
    <w:rPr>
      <w:color w:val="0000FF"/>
      <w:u w:val="single"/>
    </w:rPr>
  </w:style>
  <w:style w:type="character" w:customStyle="1" w:styleId="text">
    <w:name w:val="text"/>
    <w:basedOn w:val="DefaultParagraphFont"/>
    <w:rsid w:val="0015290D"/>
  </w:style>
  <w:style w:type="paragraph" w:styleId="FootnoteText">
    <w:name w:val="footnote text"/>
    <w:basedOn w:val="Normal"/>
    <w:link w:val="FootnoteTextChar"/>
    <w:uiPriority w:val="99"/>
    <w:semiHidden/>
    <w:unhideWhenUsed/>
    <w:rsid w:val="0015290D"/>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semiHidden/>
    <w:rsid w:val="0015290D"/>
    <w:rPr>
      <w:sz w:val="20"/>
      <w:szCs w:val="20"/>
    </w:rPr>
  </w:style>
  <w:style w:type="character" w:styleId="FootnoteReference">
    <w:name w:val="footnote reference"/>
    <w:basedOn w:val="DefaultParagraphFont"/>
    <w:uiPriority w:val="99"/>
    <w:semiHidden/>
    <w:unhideWhenUsed/>
    <w:rsid w:val="00152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2019-06-30T13:07:00Z</cp:lastPrinted>
  <dcterms:created xsi:type="dcterms:W3CDTF">2019-07-07T13:02:00Z</dcterms:created>
  <dcterms:modified xsi:type="dcterms:W3CDTF">2019-07-07T13:02:00Z</dcterms:modified>
</cp:coreProperties>
</file>